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4AD6BFD2" w:rsidR="00CD279E" w:rsidRPr="00F10BD2" w:rsidRDefault="00FA02C5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Sr. </w:t>
      </w:r>
      <w:r w:rsidR="00CD279E" w:rsidRPr="00F10BD2">
        <w:rPr>
          <w:rFonts w:ascii="Book Antiqua" w:eastAsia="Calibri" w:hAnsi="Book Antiqua" w:cs="Arial"/>
          <w:b/>
          <w:bCs/>
        </w:rPr>
        <w:t xml:space="preserve">DGM </w:t>
      </w:r>
      <w:r w:rsidR="00136E01" w:rsidRPr="00F10BD2">
        <w:rPr>
          <w:rFonts w:ascii="Book Antiqua" w:eastAsia="Calibri" w:hAnsi="Book Antiqua" w:cs="Arial"/>
          <w:b/>
          <w:bCs/>
        </w:rPr>
        <w:t>(CS-G</w:t>
      </w:r>
      <w:r>
        <w:rPr>
          <w:rFonts w:ascii="Book Antiqua" w:eastAsia="Calibri" w:hAnsi="Book Antiqua" w:cs="Arial"/>
          <w:b/>
          <w:bCs/>
        </w:rPr>
        <w:t>3</w:t>
      </w:r>
      <w:r w:rsidR="00136E01" w:rsidRPr="00F10BD2">
        <w:rPr>
          <w:rFonts w:ascii="Book Antiqua" w:eastAsia="Calibri" w:hAnsi="Book Antiqua" w:cs="Arial"/>
          <w:b/>
          <w:bCs/>
        </w:rPr>
        <w:t>)</w:t>
      </w:r>
      <w:r w:rsidR="00CD279E" w:rsidRPr="00F10BD2">
        <w:rPr>
          <w:rFonts w:ascii="Book Antiqua" w:eastAsia="Calibri" w:hAnsi="Book Antiqua" w:cs="Arial"/>
          <w:b/>
          <w:bCs/>
        </w:rPr>
        <w:t>/</w:t>
      </w:r>
      <w:r>
        <w:rPr>
          <w:rFonts w:ascii="Book Antiqua" w:eastAsia="Calibri" w:hAnsi="Book Antiqua" w:cs="Arial"/>
          <w:b/>
          <w:bCs/>
        </w:rPr>
        <w:t>DGM(CS-G3)/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>
        <w:rPr>
          <w:rFonts w:ascii="Book Antiqua" w:eastAsia="Calibri" w:hAnsi="Book Antiqua" w:cs="Arial"/>
          <w:b/>
          <w:bCs/>
        </w:rPr>
        <w:t xml:space="preserve">Chief </w:t>
      </w:r>
      <w:r w:rsidR="00CD279E" w:rsidRPr="00F10BD2">
        <w:rPr>
          <w:rFonts w:ascii="Book Antiqua" w:eastAsia="Calibri" w:hAnsi="Book Antiqua" w:cs="Arial"/>
          <w:b/>
          <w:bCs/>
        </w:rPr>
        <w:t>Manager (CS-G</w:t>
      </w:r>
      <w:r>
        <w:rPr>
          <w:rFonts w:ascii="Book Antiqua" w:eastAsia="Calibri" w:hAnsi="Book Antiqua" w:cs="Arial"/>
          <w:b/>
          <w:bCs/>
        </w:rPr>
        <w:t>3</w:t>
      </w:r>
      <w:r w:rsidR="00CD279E"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05505EB5" w:rsidR="00D33E8C" w:rsidRPr="00F51652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FA02C5" w:rsidRPr="00FA02C5">
        <w:rPr>
          <w:rFonts w:ascii="Book Antiqua" w:hAnsi="Book Antiqua" w:cs="Arial"/>
          <w:b/>
          <w:bCs/>
          <w:lang w:val="en-GB" w:bidi="hi-IN"/>
        </w:rPr>
        <w:t xml:space="preserve">Pre-Bid Tie up for Transmission Line Package TL02 for </w:t>
      </w:r>
      <w:proofErr w:type="spellStart"/>
      <w:r w:rsidR="00FA02C5" w:rsidRPr="00FA02C5">
        <w:rPr>
          <w:rFonts w:ascii="Book Antiqua" w:hAnsi="Book Antiqua" w:cs="Arial"/>
          <w:b/>
          <w:bCs/>
          <w:lang w:val="en-GB" w:bidi="hi-IN"/>
        </w:rPr>
        <w:t>Pachora</w:t>
      </w:r>
      <w:proofErr w:type="spellEnd"/>
      <w:r w:rsidR="00FA02C5" w:rsidRPr="00FA02C5">
        <w:rPr>
          <w:rFonts w:ascii="Book Antiqua" w:hAnsi="Book Antiqua" w:cs="Arial"/>
          <w:b/>
          <w:bCs/>
          <w:lang w:val="en-GB" w:bidi="hi-IN"/>
        </w:rPr>
        <w:t xml:space="preserve"> PS- </w:t>
      </w:r>
      <w:proofErr w:type="spellStart"/>
      <w:r w:rsidR="00FA02C5" w:rsidRPr="00FA02C5">
        <w:rPr>
          <w:rFonts w:ascii="Book Antiqua" w:hAnsi="Book Antiqua" w:cs="Arial"/>
          <w:b/>
          <w:bCs/>
          <w:lang w:val="en-GB" w:bidi="hi-IN"/>
        </w:rPr>
        <w:t>Handiya</w:t>
      </w:r>
      <w:proofErr w:type="spellEnd"/>
      <w:r w:rsidR="00FA02C5" w:rsidRPr="00FA02C5">
        <w:rPr>
          <w:rFonts w:ascii="Book Antiqua" w:hAnsi="Book Antiqua" w:cs="Arial"/>
          <w:b/>
          <w:bCs/>
          <w:lang w:val="en-GB" w:bidi="hi-IN"/>
        </w:rPr>
        <w:t xml:space="preserve"> 400kV D/c Quad line &amp; LILO of Khandwa (PG) - </w:t>
      </w:r>
      <w:proofErr w:type="spellStart"/>
      <w:r w:rsidR="00FA02C5" w:rsidRPr="00FA02C5">
        <w:rPr>
          <w:rFonts w:ascii="Book Antiqua" w:hAnsi="Book Antiqua" w:cs="Arial"/>
          <w:b/>
          <w:bCs/>
          <w:lang w:val="en-GB" w:bidi="hi-IN"/>
        </w:rPr>
        <w:t>Itarsi</w:t>
      </w:r>
      <w:proofErr w:type="spellEnd"/>
      <w:r w:rsidR="00FA02C5" w:rsidRPr="00FA02C5">
        <w:rPr>
          <w:rFonts w:ascii="Book Antiqua" w:hAnsi="Book Antiqua" w:cs="Arial"/>
          <w:b/>
          <w:bCs/>
          <w:lang w:val="en-GB" w:bidi="hi-IN"/>
        </w:rPr>
        <w:t xml:space="preserve"> (PG) 400 kV D/c (Twin Moose) line at </w:t>
      </w:r>
      <w:proofErr w:type="spellStart"/>
      <w:r w:rsidR="00FA02C5" w:rsidRPr="00FA02C5">
        <w:rPr>
          <w:rFonts w:ascii="Book Antiqua" w:hAnsi="Book Antiqua" w:cs="Arial"/>
          <w:b/>
          <w:bCs/>
          <w:lang w:val="en-GB" w:bidi="hi-IN"/>
        </w:rPr>
        <w:t>Handiya</w:t>
      </w:r>
      <w:proofErr w:type="spellEnd"/>
      <w:r w:rsidR="00FA02C5" w:rsidRPr="00FA02C5">
        <w:rPr>
          <w:rFonts w:ascii="Book Antiqua" w:hAnsi="Book Antiqua" w:cs="Arial"/>
          <w:b/>
          <w:bCs/>
          <w:lang w:val="en-GB" w:bidi="hi-IN"/>
        </w:rPr>
        <w:t xml:space="preserve"> SS associated with “Transmission System for evacuation of power from RE projects in </w:t>
      </w:r>
      <w:proofErr w:type="spellStart"/>
      <w:r w:rsidR="00FA02C5" w:rsidRPr="00FA02C5">
        <w:rPr>
          <w:rFonts w:ascii="Book Antiqua" w:hAnsi="Book Antiqua" w:cs="Arial"/>
          <w:b/>
          <w:bCs/>
          <w:lang w:val="en-GB" w:bidi="hi-IN"/>
        </w:rPr>
        <w:t>Neemuch</w:t>
      </w:r>
      <w:proofErr w:type="spellEnd"/>
      <w:r w:rsidR="00FA02C5" w:rsidRPr="00FA02C5">
        <w:rPr>
          <w:rFonts w:ascii="Book Antiqua" w:hAnsi="Book Antiqua" w:cs="Arial"/>
          <w:b/>
          <w:bCs/>
          <w:lang w:val="en-GB" w:bidi="hi-IN"/>
        </w:rPr>
        <w:t xml:space="preserve"> (1000MW) SEZ in Madhya Pradesh Phase-II” through Tariff Based Competitive Bidding route prior to </w:t>
      </w:r>
      <w:proofErr w:type="spellStart"/>
      <w:r w:rsidR="00FA02C5" w:rsidRPr="00FA02C5">
        <w:rPr>
          <w:rFonts w:ascii="Book Antiqua" w:hAnsi="Book Antiqua" w:cs="Arial"/>
          <w:b/>
          <w:bCs/>
          <w:lang w:val="en-GB" w:bidi="hi-IN"/>
        </w:rPr>
        <w:t>RfP</w:t>
      </w:r>
      <w:proofErr w:type="spellEnd"/>
      <w:r w:rsidR="00FA02C5" w:rsidRPr="00FA02C5">
        <w:rPr>
          <w:rFonts w:ascii="Book Antiqua" w:hAnsi="Book Antiqua" w:cs="Arial"/>
          <w:b/>
          <w:bCs/>
          <w:lang w:val="en-GB" w:bidi="hi-IN"/>
        </w:rPr>
        <w:t xml:space="preserve"> bid submission by POWERGRID to BPC</w:t>
      </w:r>
      <w:r w:rsidR="00781E80" w:rsidRPr="00980F58">
        <w:rPr>
          <w:rFonts w:ascii="Book Antiqua" w:hAnsi="Book Antiqua" w:cs="Arial"/>
          <w:lang w:val="en-US" w:bidi="hi-IN"/>
        </w:rPr>
        <w:t>.</w:t>
      </w:r>
    </w:p>
    <w:p w14:paraId="4DF1D91B" w14:textId="63679650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FA02C5" w:rsidRPr="00FA02C5">
        <w:rPr>
          <w:rFonts w:ascii="Book Antiqua" w:hAnsi="Book Antiqua" w:cs="Arial"/>
          <w:b/>
          <w:bCs/>
          <w:lang w:val="en-GB" w:bidi="hi-IN"/>
        </w:rPr>
        <w:t>CC/T/W-TW/DOM/A10/25/01728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4A7EF" w14:textId="77777777" w:rsidR="00FC4AAC" w:rsidRDefault="00FC4AAC" w:rsidP="007923AB">
      <w:pPr>
        <w:spacing w:after="0" w:line="240" w:lineRule="auto"/>
      </w:pPr>
      <w:r>
        <w:separator/>
      </w:r>
    </w:p>
  </w:endnote>
  <w:endnote w:type="continuationSeparator" w:id="0">
    <w:p w14:paraId="6651487A" w14:textId="77777777" w:rsidR="00FC4AAC" w:rsidRDefault="00FC4AA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B9067" w14:textId="77777777" w:rsidR="00FC4AAC" w:rsidRDefault="00FC4AAC" w:rsidP="007923AB">
      <w:pPr>
        <w:spacing w:after="0" w:line="240" w:lineRule="auto"/>
      </w:pPr>
      <w:r>
        <w:separator/>
      </w:r>
    </w:p>
  </w:footnote>
  <w:footnote w:type="continuationSeparator" w:id="0">
    <w:p w14:paraId="2DC6E313" w14:textId="77777777" w:rsidR="00FC4AAC" w:rsidRDefault="00FC4AA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A3A92"/>
    <w:rsid w:val="000D15FC"/>
    <w:rsid w:val="00136E01"/>
    <w:rsid w:val="001745A8"/>
    <w:rsid w:val="001C252E"/>
    <w:rsid w:val="001D06B3"/>
    <w:rsid w:val="00227743"/>
    <w:rsid w:val="0028079F"/>
    <w:rsid w:val="00294E47"/>
    <w:rsid w:val="002C175A"/>
    <w:rsid w:val="002E0170"/>
    <w:rsid w:val="002E179B"/>
    <w:rsid w:val="002F2547"/>
    <w:rsid w:val="003D2FCF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01253"/>
    <w:rsid w:val="007178E8"/>
    <w:rsid w:val="00731D17"/>
    <w:rsid w:val="00757864"/>
    <w:rsid w:val="007634ED"/>
    <w:rsid w:val="00781973"/>
    <w:rsid w:val="00781E80"/>
    <w:rsid w:val="00790093"/>
    <w:rsid w:val="007923AB"/>
    <w:rsid w:val="00795283"/>
    <w:rsid w:val="007C1550"/>
    <w:rsid w:val="008073EA"/>
    <w:rsid w:val="00850C7E"/>
    <w:rsid w:val="00852A04"/>
    <w:rsid w:val="00884554"/>
    <w:rsid w:val="0089623F"/>
    <w:rsid w:val="008B00C4"/>
    <w:rsid w:val="008C68F7"/>
    <w:rsid w:val="008C79E0"/>
    <w:rsid w:val="008D5D53"/>
    <w:rsid w:val="008F0DB8"/>
    <w:rsid w:val="0090012F"/>
    <w:rsid w:val="00954798"/>
    <w:rsid w:val="00980F58"/>
    <w:rsid w:val="00992CEF"/>
    <w:rsid w:val="009A73B6"/>
    <w:rsid w:val="009C6BB0"/>
    <w:rsid w:val="009F4E40"/>
    <w:rsid w:val="00A036FB"/>
    <w:rsid w:val="00A554FB"/>
    <w:rsid w:val="00A6071A"/>
    <w:rsid w:val="00A92536"/>
    <w:rsid w:val="00A973D3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02C5"/>
    <w:rsid w:val="00FA573B"/>
    <w:rsid w:val="00FC167E"/>
    <w:rsid w:val="00FC4AAC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Vakati Silpa {वाकाटि शिल्पा}</cp:lastModifiedBy>
  <cp:revision>73</cp:revision>
  <cp:lastPrinted>2023-04-24T11:11:00Z</cp:lastPrinted>
  <dcterms:created xsi:type="dcterms:W3CDTF">2023-04-21T17:03:00Z</dcterms:created>
  <dcterms:modified xsi:type="dcterms:W3CDTF">2025-02-11T07:25:00Z</dcterms:modified>
</cp:coreProperties>
</file>